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B38E" w14:textId="1EE47554" w:rsidR="00333F8A" w:rsidRPr="00E10393" w:rsidRDefault="00F52A35" w:rsidP="00333F8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33F8A" w:rsidRPr="00E10393">
        <w:rPr>
          <w:rFonts w:ascii="Verdana" w:hAnsi="Verdana"/>
          <w:sz w:val="20"/>
          <w:szCs w:val="20"/>
        </w:rPr>
        <w:t xml:space="preserve">Kraków, </w:t>
      </w:r>
      <w:r w:rsidR="00642749">
        <w:rPr>
          <w:rFonts w:ascii="Verdana" w:hAnsi="Verdana"/>
          <w:sz w:val="20"/>
          <w:szCs w:val="20"/>
        </w:rPr>
        <w:t>22</w:t>
      </w:r>
      <w:r w:rsidR="0055612C">
        <w:rPr>
          <w:rFonts w:ascii="Verdana" w:hAnsi="Verdana"/>
          <w:sz w:val="20"/>
          <w:szCs w:val="20"/>
        </w:rPr>
        <w:t>.11.</w:t>
      </w:r>
      <w:r w:rsidR="00333F8A" w:rsidRPr="00E10393">
        <w:rPr>
          <w:rFonts w:ascii="Verdana" w:hAnsi="Verdana"/>
          <w:sz w:val="20"/>
          <w:szCs w:val="20"/>
        </w:rPr>
        <w:t>202</w:t>
      </w:r>
      <w:r w:rsidR="00E40ECA">
        <w:rPr>
          <w:rFonts w:ascii="Verdana" w:hAnsi="Verdana"/>
          <w:sz w:val="20"/>
          <w:szCs w:val="20"/>
        </w:rPr>
        <w:t>1</w:t>
      </w:r>
      <w:r w:rsidR="00333F8A" w:rsidRPr="00E10393">
        <w:rPr>
          <w:rFonts w:ascii="Verdana" w:hAnsi="Verdana"/>
          <w:sz w:val="20"/>
          <w:szCs w:val="20"/>
        </w:rPr>
        <w:t xml:space="preserve"> r.</w:t>
      </w:r>
    </w:p>
    <w:p w14:paraId="3EC801EA" w14:textId="77777777" w:rsidR="00333F8A" w:rsidRDefault="00333F8A" w:rsidP="00333F8A">
      <w:pPr>
        <w:rPr>
          <w:rFonts w:ascii="Verdana" w:hAnsi="Verdana"/>
          <w:sz w:val="20"/>
          <w:szCs w:val="20"/>
        </w:rPr>
      </w:pPr>
    </w:p>
    <w:p w14:paraId="25F0FE26" w14:textId="77777777" w:rsidR="003230F8" w:rsidRDefault="003230F8" w:rsidP="0073496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89D9FFC" w14:textId="77777777" w:rsidR="003230F8" w:rsidRDefault="003230F8" w:rsidP="00734960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5D7811A" w14:textId="12B04E7B" w:rsidR="00734960" w:rsidRPr="00734960" w:rsidRDefault="00734960" w:rsidP="00734960">
      <w:pPr>
        <w:jc w:val="center"/>
        <w:rPr>
          <w:rFonts w:ascii="Verdana" w:hAnsi="Verdana"/>
          <w:b/>
          <w:bCs/>
          <w:sz w:val="20"/>
          <w:szCs w:val="20"/>
        </w:rPr>
      </w:pPr>
      <w:r w:rsidRPr="00734960">
        <w:rPr>
          <w:rFonts w:ascii="Verdana" w:hAnsi="Verdana"/>
          <w:b/>
          <w:bCs/>
          <w:sz w:val="20"/>
          <w:szCs w:val="20"/>
        </w:rPr>
        <w:t xml:space="preserve">Zasady kwalifikacji na II stopień studiów na ścieżki </w:t>
      </w:r>
      <w:r w:rsidR="003E09FC">
        <w:rPr>
          <w:rFonts w:ascii="Verdana" w:hAnsi="Verdana"/>
          <w:b/>
          <w:bCs/>
          <w:sz w:val="20"/>
          <w:szCs w:val="20"/>
        </w:rPr>
        <w:t>dyplomowania</w:t>
      </w:r>
      <w:r w:rsidRPr="00734960">
        <w:rPr>
          <w:rFonts w:ascii="Verdana" w:hAnsi="Verdana"/>
          <w:b/>
          <w:bCs/>
          <w:sz w:val="20"/>
          <w:szCs w:val="20"/>
        </w:rPr>
        <w:t xml:space="preserve"> realizowane </w:t>
      </w:r>
      <w:r w:rsidR="00990F7E">
        <w:rPr>
          <w:rFonts w:ascii="Verdana" w:hAnsi="Verdana"/>
          <w:b/>
          <w:bCs/>
          <w:sz w:val="20"/>
          <w:szCs w:val="20"/>
        </w:rPr>
        <w:t xml:space="preserve">przez Wydział Energetyki i Paliw </w:t>
      </w:r>
      <w:r w:rsidRPr="00734960">
        <w:rPr>
          <w:rFonts w:ascii="Verdana" w:hAnsi="Verdana"/>
          <w:b/>
          <w:bCs/>
          <w:sz w:val="20"/>
          <w:szCs w:val="20"/>
        </w:rPr>
        <w:t xml:space="preserve">na kierunkach </w:t>
      </w:r>
    </w:p>
    <w:p w14:paraId="57808E32" w14:textId="611B1C55" w:rsidR="00734960" w:rsidRDefault="00734960" w:rsidP="00734960">
      <w:pPr>
        <w:ind w:right="-426"/>
        <w:jc w:val="center"/>
        <w:rPr>
          <w:rFonts w:ascii="Verdana" w:hAnsi="Verdana"/>
          <w:b/>
          <w:bCs/>
          <w:sz w:val="20"/>
          <w:szCs w:val="20"/>
        </w:rPr>
      </w:pPr>
      <w:r w:rsidRPr="00734960">
        <w:rPr>
          <w:rFonts w:ascii="Verdana" w:hAnsi="Verdana"/>
          <w:b/>
          <w:bCs/>
          <w:sz w:val="20"/>
          <w:szCs w:val="20"/>
        </w:rPr>
        <w:t>Energetyka, Energetyka Odnawialna i Zarządzenie Energią, Nowoczesne Technologie Paliwowe</w:t>
      </w:r>
    </w:p>
    <w:p w14:paraId="681ACC4E" w14:textId="671CCDF6" w:rsidR="003230F8" w:rsidRDefault="003230F8" w:rsidP="00734960">
      <w:pPr>
        <w:ind w:right="-426"/>
        <w:jc w:val="center"/>
        <w:rPr>
          <w:rFonts w:ascii="Verdana" w:hAnsi="Verdana"/>
          <w:b/>
          <w:bCs/>
          <w:sz w:val="20"/>
          <w:szCs w:val="20"/>
        </w:rPr>
      </w:pPr>
    </w:p>
    <w:p w14:paraId="57163959" w14:textId="77777777" w:rsidR="003230F8" w:rsidRPr="00734960" w:rsidRDefault="003230F8" w:rsidP="00734960">
      <w:pPr>
        <w:ind w:right="-426"/>
        <w:jc w:val="center"/>
        <w:rPr>
          <w:rFonts w:ascii="Verdana" w:hAnsi="Verdana"/>
          <w:b/>
          <w:bCs/>
          <w:sz w:val="20"/>
          <w:szCs w:val="20"/>
        </w:rPr>
      </w:pPr>
    </w:p>
    <w:p w14:paraId="55E96AFB" w14:textId="77777777" w:rsidR="00734960" w:rsidRPr="00734960" w:rsidRDefault="00734960" w:rsidP="00734960">
      <w:pPr>
        <w:rPr>
          <w:rFonts w:ascii="Verdana" w:hAnsi="Verdana"/>
          <w:sz w:val="20"/>
          <w:szCs w:val="20"/>
        </w:rPr>
      </w:pPr>
    </w:p>
    <w:p w14:paraId="76B9FBCB" w14:textId="105E371D" w:rsidR="00734960" w:rsidRPr="00734960" w:rsidRDefault="00734960" w:rsidP="00734960">
      <w:pPr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 xml:space="preserve">Na ścieżkach </w:t>
      </w:r>
      <w:r w:rsidR="003E09FC">
        <w:rPr>
          <w:rFonts w:ascii="Verdana" w:hAnsi="Verdana"/>
          <w:sz w:val="20"/>
          <w:szCs w:val="20"/>
        </w:rPr>
        <w:t>dyplomowania</w:t>
      </w:r>
      <w:r w:rsidRPr="00734960">
        <w:rPr>
          <w:rFonts w:ascii="Verdana" w:hAnsi="Verdana"/>
          <w:sz w:val="20"/>
          <w:szCs w:val="20"/>
        </w:rPr>
        <w:t xml:space="preserve"> prowadzonych na kierunkach Energetyka, Energetyka Odnawialna i Zarządzenie Energią, Nowoczesne Technologie obowiązują następujące zasady kwalifikacji kandydatów:</w:t>
      </w:r>
    </w:p>
    <w:p w14:paraId="57FD8811" w14:textId="0153928C" w:rsidR="00734960" w:rsidRPr="00734960" w:rsidRDefault="00734960" w:rsidP="00734960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 xml:space="preserve">Kandydat kwalifikowany jest na ścieżkę </w:t>
      </w:r>
      <w:r w:rsidR="003E09FC">
        <w:rPr>
          <w:rFonts w:ascii="Verdana" w:hAnsi="Verdana"/>
          <w:sz w:val="20"/>
          <w:szCs w:val="20"/>
        </w:rPr>
        <w:t>dyplomowania</w:t>
      </w:r>
      <w:r w:rsidR="00990F7E">
        <w:rPr>
          <w:rFonts w:ascii="Verdana" w:hAnsi="Verdana"/>
          <w:sz w:val="20"/>
          <w:szCs w:val="20"/>
        </w:rPr>
        <w:t>,</w:t>
      </w:r>
      <w:r w:rsidRPr="00734960">
        <w:rPr>
          <w:rFonts w:ascii="Verdana" w:hAnsi="Verdana"/>
          <w:sz w:val="20"/>
          <w:szCs w:val="20"/>
        </w:rPr>
        <w:t xml:space="preserve"> którą zaznaczył jako pierwszy wybór w kolejności wartości malejącej wskaźnika rekrutacji WR (od największego do najmniejszego), aż do wypełnienia maksymalnej liczby miejsc dla danej ścieżki.</w:t>
      </w:r>
    </w:p>
    <w:p w14:paraId="3459CE9E" w14:textId="77777777" w:rsidR="00734960" w:rsidRPr="00734960" w:rsidRDefault="00734960" w:rsidP="00734960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>W przypadku gdy liczba kandydatów zakwalifikowanych na daną ścieżkę jest większa niż liczba miejsc wówczas brany jest pod uwagę drugi i kolejny wybór kandydata, przy czym decydująca jest tu zarówno kolejność wyboru jaki i wskaźnik rekrutacji WR.</w:t>
      </w:r>
    </w:p>
    <w:p w14:paraId="74584016" w14:textId="7504CC61" w:rsidR="00734960" w:rsidRPr="00734960" w:rsidRDefault="00734960" w:rsidP="00734960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>W przypadku ścieżek</w:t>
      </w:r>
      <w:r w:rsidR="00990F7E">
        <w:rPr>
          <w:rFonts w:ascii="Verdana" w:hAnsi="Verdana"/>
          <w:sz w:val="20"/>
          <w:szCs w:val="20"/>
        </w:rPr>
        <w:t>,</w:t>
      </w:r>
      <w:r w:rsidRPr="00734960">
        <w:rPr>
          <w:rFonts w:ascii="Verdana" w:hAnsi="Verdana"/>
          <w:sz w:val="20"/>
          <w:szCs w:val="20"/>
        </w:rPr>
        <w:t xml:space="preserve"> które nie osiągnęły minimalnej liczby kandydatów zastrzega się możliwość nie uruchomienia ścieżki</w:t>
      </w:r>
      <w:r w:rsidR="00990F7E">
        <w:rPr>
          <w:rFonts w:ascii="Verdana" w:hAnsi="Verdana"/>
          <w:sz w:val="20"/>
          <w:szCs w:val="20"/>
        </w:rPr>
        <w:t>.</w:t>
      </w:r>
      <w:r w:rsidRPr="00734960">
        <w:rPr>
          <w:rFonts w:ascii="Verdana" w:hAnsi="Verdana"/>
          <w:sz w:val="20"/>
          <w:szCs w:val="20"/>
        </w:rPr>
        <w:t xml:space="preserve"> </w:t>
      </w:r>
      <w:r w:rsidR="00990F7E">
        <w:rPr>
          <w:rFonts w:ascii="Verdana" w:hAnsi="Verdana"/>
          <w:sz w:val="20"/>
          <w:szCs w:val="20"/>
        </w:rPr>
        <w:t>W</w:t>
      </w:r>
      <w:r w:rsidRPr="00734960">
        <w:rPr>
          <w:rFonts w:ascii="Verdana" w:hAnsi="Verdana"/>
          <w:sz w:val="20"/>
          <w:szCs w:val="20"/>
        </w:rPr>
        <w:t>ówczas kandydaci zostaną przypisani do ścieżki kolejnego wyboru.</w:t>
      </w:r>
    </w:p>
    <w:p w14:paraId="789F9123" w14:textId="54219541" w:rsidR="00734960" w:rsidRPr="00734960" w:rsidRDefault="00734960" w:rsidP="00734960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>W przypadku braku miejsc na zadeklarowanych przez kandydata ścieżkach lub braku wskazania przez kandydata kolejnych ścieżek przypisanie do ścieżki następuj</w:t>
      </w:r>
      <w:r w:rsidR="00990F7E">
        <w:rPr>
          <w:rFonts w:ascii="Verdana" w:hAnsi="Verdana"/>
          <w:sz w:val="20"/>
          <w:szCs w:val="20"/>
        </w:rPr>
        <w:t>e</w:t>
      </w:r>
      <w:r w:rsidRPr="00734960">
        <w:rPr>
          <w:rFonts w:ascii="Verdana" w:hAnsi="Verdana"/>
          <w:sz w:val="20"/>
          <w:szCs w:val="20"/>
        </w:rPr>
        <w:t xml:space="preserve"> decyzją Wydziałowego zespołu ds. Rekrutacji.</w:t>
      </w:r>
    </w:p>
    <w:p w14:paraId="5712B6DC" w14:textId="24D9D39D" w:rsidR="00734960" w:rsidRDefault="00734960" w:rsidP="00734960">
      <w:pPr>
        <w:ind w:left="6372"/>
        <w:jc w:val="both"/>
        <w:rPr>
          <w:rFonts w:ascii="Verdana" w:hAnsi="Verdana"/>
          <w:sz w:val="20"/>
          <w:szCs w:val="20"/>
        </w:rPr>
      </w:pPr>
    </w:p>
    <w:p w14:paraId="5397EE19" w14:textId="77777777" w:rsidR="003230F8" w:rsidRPr="00734960" w:rsidRDefault="003230F8" w:rsidP="00734960">
      <w:pPr>
        <w:ind w:left="6372"/>
        <w:jc w:val="both"/>
        <w:rPr>
          <w:rFonts w:ascii="Verdana" w:hAnsi="Verdana"/>
          <w:sz w:val="20"/>
          <w:szCs w:val="20"/>
        </w:rPr>
      </w:pPr>
    </w:p>
    <w:p w14:paraId="03FDFFBA" w14:textId="77777777" w:rsidR="00734960" w:rsidRPr="00734960" w:rsidRDefault="00734960" w:rsidP="003230F8">
      <w:pPr>
        <w:ind w:left="6372" w:hanging="1836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>Dr hab. inż. Marek Jaszczur, prof. AGH</w:t>
      </w:r>
    </w:p>
    <w:p w14:paraId="424821F7" w14:textId="644BDEB0" w:rsidR="00734960" w:rsidRPr="00734960" w:rsidRDefault="00734960" w:rsidP="003230F8">
      <w:pPr>
        <w:ind w:left="6372" w:right="-567" w:hanging="2686"/>
        <w:jc w:val="both"/>
        <w:rPr>
          <w:rFonts w:ascii="Verdana" w:hAnsi="Verdana"/>
          <w:sz w:val="20"/>
          <w:szCs w:val="20"/>
        </w:rPr>
      </w:pPr>
      <w:r w:rsidRPr="00734960">
        <w:rPr>
          <w:rFonts w:ascii="Verdana" w:hAnsi="Verdana"/>
          <w:sz w:val="20"/>
          <w:szCs w:val="20"/>
        </w:rPr>
        <w:t>Przewodniczący Wydziałowego Zespołu ds. Rekrutacji</w:t>
      </w:r>
    </w:p>
    <w:sectPr w:rsidR="00734960" w:rsidRPr="00734960">
      <w:headerReference w:type="first" r:id="rId7"/>
      <w:footerReference w:type="first" r:id="rId8"/>
      <w:pgSz w:w="11906" w:h="16838" w:code="9"/>
      <w:pgMar w:top="2835" w:right="1134" w:bottom="1701" w:left="2211" w:header="218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18A1" w14:textId="77777777" w:rsidR="00544D50" w:rsidRDefault="00544D50">
      <w:r>
        <w:separator/>
      </w:r>
    </w:p>
  </w:endnote>
  <w:endnote w:type="continuationSeparator" w:id="0">
    <w:p w14:paraId="41803243" w14:textId="77777777" w:rsidR="00544D50" w:rsidRDefault="0054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5DA0" w14:textId="77777777" w:rsidR="00E75810" w:rsidRDefault="00D67A2C" w:rsidP="00D67A2C">
    <w:pPr>
      <w:pStyle w:val="Stopka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Akademia Górniczo–Hutnicza, </w:t>
    </w:r>
  </w:p>
  <w:p w14:paraId="1E0471BC" w14:textId="77777777" w:rsidR="00D67A2C" w:rsidRDefault="00D67A2C" w:rsidP="00D67A2C">
    <w:pPr>
      <w:pStyle w:val="Stopka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Wydział Energetyki i Paliw </w:t>
    </w:r>
  </w:p>
  <w:p w14:paraId="2B8BEC06" w14:textId="77777777" w:rsidR="00D67A2C" w:rsidRDefault="00D67A2C" w:rsidP="00D67A2C">
    <w:pPr>
      <w:pStyle w:val="Stopka"/>
      <w:rPr>
        <w:rFonts w:ascii="Verdana" w:hAnsi="Verdana" w:cs="Arial"/>
        <w:sz w:val="16"/>
        <w:szCs w:val="16"/>
        <w:lang w:val="de-DE"/>
      </w:rPr>
    </w:pPr>
    <w:r>
      <w:rPr>
        <w:rFonts w:ascii="Verdana" w:hAnsi="Verdana" w:cs="Arial"/>
        <w:sz w:val="16"/>
        <w:szCs w:val="16"/>
      </w:rPr>
      <w:t>al. A. Mickiewicz</w:t>
    </w:r>
    <w:r w:rsidR="00D3253D">
      <w:rPr>
        <w:rFonts w:ascii="Verdana" w:hAnsi="Verdana" w:cs="Arial"/>
        <w:sz w:val="16"/>
        <w:szCs w:val="16"/>
      </w:rPr>
      <w:t xml:space="preserve">a 30, 30–059 Kraków, pawilon </w:t>
    </w:r>
    <w:r w:rsidR="00036088">
      <w:rPr>
        <w:rFonts w:ascii="Verdana" w:hAnsi="Verdana" w:cs="Arial"/>
        <w:sz w:val="16"/>
        <w:szCs w:val="16"/>
      </w:rPr>
      <w:t>B</w:t>
    </w:r>
    <w:r w:rsidR="00D3253D">
      <w:rPr>
        <w:rFonts w:ascii="Verdana" w:hAnsi="Verdana" w:cs="Arial"/>
        <w:sz w:val="16"/>
        <w:szCs w:val="16"/>
      </w:rPr>
      <w:t>-</w:t>
    </w:r>
    <w:r w:rsidR="00036088">
      <w:rPr>
        <w:rFonts w:ascii="Verdana" w:hAnsi="Verdana" w:cs="Arial"/>
        <w:sz w:val="16"/>
        <w:szCs w:val="16"/>
      </w:rPr>
      <w:t>3</w:t>
    </w:r>
    <w:r>
      <w:rPr>
        <w:rFonts w:ascii="Verdana" w:hAnsi="Verdana" w:cs="Arial"/>
        <w:sz w:val="16"/>
        <w:szCs w:val="16"/>
      </w:rPr>
      <w:t xml:space="preserve">. pokój </w:t>
    </w:r>
    <w:r w:rsidR="00036088">
      <w:rPr>
        <w:rFonts w:ascii="Verdana" w:hAnsi="Verdana" w:cs="Arial"/>
        <w:sz w:val="16"/>
        <w:szCs w:val="16"/>
      </w:rPr>
      <w:t>211</w:t>
    </w:r>
    <w:r>
      <w:rPr>
        <w:rFonts w:ascii="Verdana" w:hAnsi="Verdana" w:cs="Arial"/>
        <w:sz w:val="16"/>
        <w:szCs w:val="16"/>
      </w:rPr>
      <w:br/>
      <w:t xml:space="preserve">tel. </w:t>
    </w:r>
    <w:r w:rsidR="00D3253D">
      <w:rPr>
        <w:rFonts w:ascii="Verdana" w:hAnsi="Verdana" w:cs="Arial"/>
        <w:sz w:val="16"/>
        <w:szCs w:val="16"/>
        <w:lang w:val="de-DE"/>
      </w:rPr>
      <w:t>+48 12 617 2</w:t>
    </w:r>
    <w:r w:rsidR="00036088">
      <w:rPr>
        <w:rFonts w:ascii="Verdana" w:hAnsi="Verdana" w:cs="Arial"/>
        <w:sz w:val="16"/>
        <w:szCs w:val="16"/>
        <w:lang w:val="de-DE"/>
      </w:rPr>
      <w:t>6</w:t>
    </w:r>
    <w:r>
      <w:rPr>
        <w:rFonts w:ascii="Verdana" w:hAnsi="Verdana" w:cs="Arial"/>
        <w:sz w:val="16"/>
        <w:szCs w:val="16"/>
        <w:lang w:val="de-DE"/>
      </w:rPr>
      <w:t> </w:t>
    </w:r>
    <w:r w:rsidR="00036088">
      <w:rPr>
        <w:rFonts w:ascii="Verdana" w:hAnsi="Verdana" w:cs="Arial"/>
        <w:sz w:val="16"/>
        <w:szCs w:val="16"/>
        <w:lang w:val="de-DE"/>
      </w:rPr>
      <w:t>57</w:t>
    </w:r>
    <w:r>
      <w:rPr>
        <w:rFonts w:ascii="Verdana" w:hAnsi="Verdana" w:cs="Arial"/>
        <w:sz w:val="16"/>
        <w:szCs w:val="16"/>
        <w:lang w:val="de-DE"/>
      </w:rPr>
      <w:t xml:space="preserve">, fax +48 12 617 </w:t>
    </w:r>
    <w:r w:rsidR="00036088">
      <w:rPr>
        <w:rFonts w:ascii="Verdana" w:hAnsi="Verdana" w:cs="Arial"/>
        <w:sz w:val="16"/>
        <w:szCs w:val="16"/>
        <w:lang w:val="de-DE"/>
      </w:rPr>
      <w:t>26 85</w:t>
    </w:r>
  </w:p>
  <w:p w14:paraId="31EA7AE5" w14:textId="77777777" w:rsidR="00B00242" w:rsidRPr="00F04B31" w:rsidRDefault="00D67A2C" w:rsidP="00D67A2C">
    <w:pPr>
      <w:pStyle w:val="Stopka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 xml:space="preserve">e–mail: </w:t>
    </w:r>
    <w:hyperlink r:id="rId1" w:history="1">
      <w:r w:rsidR="00036088" w:rsidRPr="00CD7D62">
        <w:rPr>
          <w:rStyle w:val="Hipercze"/>
          <w:rFonts w:ascii="Verdana" w:hAnsi="Verdana"/>
          <w:sz w:val="16"/>
          <w:szCs w:val="16"/>
          <w:lang w:val="de-DE"/>
        </w:rPr>
        <w:t>jaszczur@agh.edu.pl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0C10" w14:textId="77777777" w:rsidR="00544D50" w:rsidRDefault="00544D50">
      <w:r>
        <w:separator/>
      </w:r>
    </w:p>
  </w:footnote>
  <w:footnote w:type="continuationSeparator" w:id="0">
    <w:p w14:paraId="58949645" w14:textId="77777777" w:rsidR="00544D50" w:rsidRDefault="0054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424E" w14:textId="77777777" w:rsidR="00B00242" w:rsidRDefault="00460E44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4BDCA8" wp14:editId="505CF33F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B00242" w14:paraId="76728499" w14:textId="77777777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14:paraId="3806C2F8" w14:textId="77777777" w:rsidR="00B00242" w:rsidRDefault="00460E44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E09918D" wp14:editId="1021A225">
                                      <wp:extent cx="695325" cy="1343025"/>
                                      <wp:effectExtent l="0" t="0" r="0" b="0"/>
                                      <wp:docPr id="3" name="Obraz 1" descr="agh_znk_wbr_cmyk_150p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wbr_cmyk_150p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1343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255DFFD" w14:textId="77777777" w:rsidR="00B00242" w:rsidRDefault="00B00242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DCA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81.25pt;margin-top:-87.75pt;width:70.4pt;height:10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B00242" w14:paraId="76728499" w14:textId="77777777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14:paraId="3806C2F8" w14:textId="77777777" w:rsidR="00B00242" w:rsidRDefault="00460E4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E09918D" wp14:editId="1021A225">
                                <wp:extent cx="695325" cy="1343025"/>
                                <wp:effectExtent l="0" t="0" r="0" b="0"/>
                                <wp:docPr id="3" name="Obraz 1" descr="agh_znk_wbr_cmyk_15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wbr_cmyk_15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255DFFD" w14:textId="77777777" w:rsidR="00B00242" w:rsidRDefault="00B00242"/>
                </w:txbxContent>
              </v:textbox>
            </v:shape>
          </w:pict>
        </mc:Fallback>
      </mc:AlternateContent>
    </w:r>
    <w:r w:rsidR="00B00242">
      <w:rPr>
        <w:rFonts w:ascii="Verdana" w:hAnsi="Verdana"/>
        <w:b/>
        <w:smallCaps/>
        <w:sz w:val="16"/>
        <w:szCs w:val="16"/>
      </w:rPr>
      <w:t>Akademia Górniczo–Hutnicza</w:t>
    </w:r>
  </w:p>
  <w:p w14:paraId="45BF80E1" w14:textId="77777777" w:rsidR="00B00242" w:rsidRDefault="00B00242">
    <w:pPr>
      <w:jc w:val="both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14:paraId="5EC009B5" w14:textId="77777777" w:rsidR="00B00242" w:rsidRDefault="00B0024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14:paraId="08415A05" w14:textId="77777777" w:rsidR="00D67A2C" w:rsidRDefault="00D67A2C" w:rsidP="00D67A2C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Wydział Energetyki i Paliw</w:t>
    </w:r>
  </w:p>
  <w:p w14:paraId="4E272F8F" w14:textId="6F79C26F" w:rsidR="00B00242" w:rsidRDefault="0055612C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Wydziałowy Zespół d</w:t>
    </w:r>
    <w:r w:rsidR="00990F7E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s. Rekrutacji</w:t>
    </w:r>
  </w:p>
  <w:tbl>
    <w:tblPr>
      <w:tblpPr w:vertAnchor="page" w:horzAnchor="page" w:tblpX="467" w:tblpY="15027"/>
      <w:tblW w:w="141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0"/>
    </w:tblGrid>
    <w:tr w:rsidR="00B00242" w14:paraId="66BCDEC8" w14:textId="77777777" w:rsidTr="003A57F9">
      <w:trPr>
        <w:trHeight w:val="1361"/>
      </w:trPr>
      <w:tc>
        <w:tcPr>
          <w:tcW w:w="1410" w:type="dxa"/>
          <w:vAlign w:val="center"/>
        </w:tcPr>
        <w:p w14:paraId="50584E33" w14:textId="77777777" w:rsidR="00B00242" w:rsidRDefault="00C65751">
          <w:pPr>
            <w:jc w:val="center"/>
            <w:rPr>
              <w:rFonts w:ascii="Verdana" w:hAnsi="Verdana"/>
              <w:sz w:val="16"/>
              <w:szCs w:val="16"/>
            </w:rPr>
          </w:pPr>
          <w:r w:rsidRPr="00C65751"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18EC860A" wp14:editId="44DEF26B">
                <wp:extent cx="885825" cy="7143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B79D7" w14:textId="7B2E44B0" w:rsidR="00B00242" w:rsidRDefault="003A57F9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proofErr w:type="spellStart"/>
    <w:r w:rsidRPr="003A57F9">
      <w:rPr>
        <w:rFonts w:ascii="Verdana" w:hAnsi="Verdana"/>
        <w:sz w:val="16"/>
        <w:szCs w:val="16"/>
      </w:rPr>
      <w:t>WEiP-pD</w:t>
    </w:r>
    <w:proofErr w:type="spellEnd"/>
    <w:r w:rsidRPr="003A57F9">
      <w:rPr>
        <w:rFonts w:ascii="Verdana" w:hAnsi="Verdana"/>
        <w:sz w:val="16"/>
        <w:szCs w:val="16"/>
      </w:rPr>
      <w:t>/MJ.410-1/21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FC"/>
    <w:multiLevelType w:val="hybridMultilevel"/>
    <w:tmpl w:val="2F4602E2"/>
    <w:lvl w:ilvl="0" w:tplc="DB20E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256818"/>
    <w:multiLevelType w:val="hybridMultilevel"/>
    <w:tmpl w:val="2D0EEA04"/>
    <w:lvl w:ilvl="0" w:tplc="CE342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CA17AC"/>
    <w:multiLevelType w:val="hybridMultilevel"/>
    <w:tmpl w:val="68EA5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ctiveWritingStyle w:appName="MSWord" w:lang="pl-PL" w:vendorID="12" w:dllVersion="512" w:checkStyle="1"/>
  <w:proofState w:spelling="clean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tDQxNzEyNTQwsTRV0lEKTi0uzszPAykwqwUAwjP7TywAAAA="/>
  </w:docVars>
  <w:rsids>
    <w:rsidRoot w:val="00D67A2C"/>
    <w:rsid w:val="00035D02"/>
    <w:rsid w:val="00036088"/>
    <w:rsid w:val="00040F41"/>
    <w:rsid w:val="001408B9"/>
    <w:rsid w:val="00157816"/>
    <w:rsid w:val="0019372E"/>
    <w:rsid w:val="001C0DA2"/>
    <w:rsid w:val="001D7220"/>
    <w:rsid w:val="001F2363"/>
    <w:rsid w:val="00260155"/>
    <w:rsid w:val="002B3F5C"/>
    <w:rsid w:val="002D685D"/>
    <w:rsid w:val="002F664E"/>
    <w:rsid w:val="003230F8"/>
    <w:rsid w:val="00333F8A"/>
    <w:rsid w:val="00335D10"/>
    <w:rsid w:val="003364A3"/>
    <w:rsid w:val="00352922"/>
    <w:rsid w:val="00371F45"/>
    <w:rsid w:val="003A118B"/>
    <w:rsid w:val="003A57F9"/>
    <w:rsid w:val="003E09FC"/>
    <w:rsid w:val="00430637"/>
    <w:rsid w:val="00460E44"/>
    <w:rsid w:val="00474188"/>
    <w:rsid w:val="004A640D"/>
    <w:rsid w:val="004D2EA0"/>
    <w:rsid w:val="004D42D8"/>
    <w:rsid w:val="004E5A31"/>
    <w:rsid w:val="00544D50"/>
    <w:rsid w:val="0055612C"/>
    <w:rsid w:val="00563C16"/>
    <w:rsid w:val="00566A0D"/>
    <w:rsid w:val="0057290D"/>
    <w:rsid w:val="005F40F1"/>
    <w:rsid w:val="00627373"/>
    <w:rsid w:val="00641938"/>
    <w:rsid w:val="00642749"/>
    <w:rsid w:val="006C12A6"/>
    <w:rsid w:val="006C2A5D"/>
    <w:rsid w:val="006C5628"/>
    <w:rsid w:val="00734960"/>
    <w:rsid w:val="0076555E"/>
    <w:rsid w:val="0076780C"/>
    <w:rsid w:val="007C4B7C"/>
    <w:rsid w:val="007C4ECE"/>
    <w:rsid w:val="00801F08"/>
    <w:rsid w:val="00827E2E"/>
    <w:rsid w:val="0087058C"/>
    <w:rsid w:val="0089793D"/>
    <w:rsid w:val="008F36A8"/>
    <w:rsid w:val="00956F16"/>
    <w:rsid w:val="00990F7E"/>
    <w:rsid w:val="009B5118"/>
    <w:rsid w:val="009C2611"/>
    <w:rsid w:val="00A143FD"/>
    <w:rsid w:val="00A52B88"/>
    <w:rsid w:val="00A81271"/>
    <w:rsid w:val="00A93E47"/>
    <w:rsid w:val="00B00242"/>
    <w:rsid w:val="00B108BA"/>
    <w:rsid w:val="00BF5E07"/>
    <w:rsid w:val="00C06844"/>
    <w:rsid w:val="00C27BC8"/>
    <w:rsid w:val="00C3137A"/>
    <w:rsid w:val="00C61C42"/>
    <w:rsid w:val="00C65751"/>
    <w:rsid w:val="00C96C66"/>
    <w:rsid w:val="00CB7BE5"/>
    <w:rsid w:val="00CC6FC6"/>
    <w:rsid w:val="00CD4617"/>
    <w:rsid w:val="00CE49C9"/>
    <w:rsid w:val="00CE788B"/>
    <w:rsid w:val="00D16754"/>
    <w:rsid w:val="00D27DF5"/>
    <w:rsid w:val="00D3253D"/>
    <w:rsid w:val="00D658EC"/>
    <w:rsid w:val="00D67A2C"/>
    <w:rsid w:val="00DB2A18"/>
    <w:rsid w:val="00DC3BFF"/>
    <w:rsid w:val="00DE1629"/>
    <w:rsid w:val="00E01299"/>
    <w:rsid w:val="00E35F87"/>
    <w:rsid w:val="00E40ECA"/>
    <w:rsid w:val="00E51C76"/>
    <w:rsid w:val="00E75810"/>
    <w:rsid w:val="00F04B31"/>
    <w:rsid w:val="00F3386C"/>
    <w:rsid w:val="00F44284"/>
    <w:rsid w:val="00F52A35"/>
    <w:rsid w:val="00F77808"/>
    <w:rsid w:val="00F835C3"/>
    <w:rsid w:val="00F9496D"/>
    <w:rsid w:val="00F96198"/>
    <w:rsid w:val="00FC37A3"/>
    <w:rsid w:val="00FE229F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AA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67A2C"/>
    <w:pPr>
      <w:keepNext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7A2C"/>
    <w:rPr>
      <w:rFonts w:ascii="Verdana" w:hAnsi="Verdana"/>
      <w:b/>
      <w:bCs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67A2C"/>
    <w:pPr>
      <w:jc w:val="both"/>
    </w:pPr>
    <w:rPr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semiHidden/>
    <w:rsid w:val="00D67A2C"/>
    <w:rPr>
      <w:color w:val="000000"/>
      <w:sz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088"/>
  </w:style>
  <w:style w:type="character" w:styleId="Odwoanieprzypisukocowego">
    <w:name w:val="endnote reference"/>
    <w:basedOn w:val="Domylnaczcionkaakapitu"/>
    <w:uiPriority w:val="99"/>
    <w:semiHidden/>
    <w:unhideWhenUsed/>
    <w:rsid w:val="00036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zczur@agh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AGH</vt:lpstr>
    </vt:vector>
  </TitlesOfParts>
  <LinksUpToDate>false</LinksUpToDate>
  <CharactersWithSpaces>1400</CharactersWithSpaces>
  <SharedDoc>false</SharedDoc>
  <HLinks>
    <vt:vector size="6" baseType="variant"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http://www.agh.edu.pl/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AGH</dc:title>
  <dc:creator/>
  <cp:lastModifiedBy/>
  <cp:revision>1</cp:revision>
  <cp:lastPrinted>2010-03-05T08:15:00Z</cp:lastPrinted>
  <dcterms:created xsi:type="dcterms:W3CDTF">2021-11-30T08:56:00Z</dcterms:created>
  <dcterms:modified xsi:type="dcterms:W3CDTF">2021-11-30T08:56:00Z</dcterms:modified>
</cp:coreProperties>
</file>